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D3" w:rsidRDefault="00931905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Информация об </w:t>
      </w:r>
      <w:proofErr w:type="spellStart"/>
      <w:r>
        <w:rPr>
          <w:rFonts w:ascii="Times New Roman" w:hAnsi="Times New Roman"/>
          <w:b/>
          <w:sz w:val="24"/>
        </w:rPr>
        <w:t>интернет-ресурсах</w:t>
      </w:r>
      <w:proofErr w:type="spellEnd"/>
    </w:p>
    <w:tbl>
      <w:tblPr>
        <w:tblW w:w="15451" w:type="dxa"/>
        <w:tblInd w:w="-6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268"/>
        <w:gridCol w:w="8221"/>
      </w:tblGrid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jc w:val="center"/>
            </w:pPr>
            <w:hyperlink r:id="rId6">
              <w:r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highlight w:val="white"/>
                  <w:u w:val="none"/>
                </w:rPr>
                <w:t>Русский язык онлайн</w:t>
              </w:r>
            </w:hyperlink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http://rusyaz-online.ru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сервис предоставляет возможность не только изучить упражнения, но и пройти тренировочные задания.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"Программы упражнений" и встроенные указания помогут школьникам и их родителям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соориентироваться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темах, которые изучают в разных классах школы.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 «Статистика» можно увидеть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результаты выполненных заданий, что помогает отслеживать прогресс в освоении материала. 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http://gramota.ru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Helvetica Neue;Helvetica;Arial;" w:hAnsi="Helvetica Neue;Helvetica;Arial;"/>
                <w:color w:val="333333"/>
                <w:sz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Портал позволяет осуществлять поиск нужного слова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интернет-словарям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Данный портал также позволяет пользователям пройти специальный курс, в рамках которого можно ознакомиться с правилами орфографии и пунктуации. Чтобы материал лучше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запоминался после ег</w:t>
            </w:r>
            <w:r>
              <w:rPr>
                <w:rFonts w:ascii="Times New Roman" w:hAnsi="Times New Roman"/>
                <w:sz w:val="24"/>
                <w:szCs w:val="24"/>
              </w:rPr>
              <w:t>о усвоения предлагается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написать интерактивный диктант. 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русского языка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https://therules.ru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русского языка в версии онлайн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4"/>
              <w:spacing w:before="0" w:after="0" w:line="240" w:lineRule="auto"/>
            </w:pPr>
            <w:hyperlink r:id="rId7">
              <w:proofErr w:type="spellStart"/>
              <w:r>
                <w:rPr>
                  <w:rStyle w:val="-"/>
                  <w:rFonts w:ascii="Times New Roman;Segoe UI;Calibr" w:hAnsi="Times New Roman;Segoe UI;Calibr"/>
                  <w:b w:val="0"/>
                  <w:color w:val="000000"/>
                  <w:sz w:val="24"/>
                  <w:szCs w:val="24"/>
                  <w:u w:val="none"/>
                </w:rPr>
                <w:t>Орфограммка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https://orfogrammka.ru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Интеллектуальный веб-сервис проверки правописания «</w:t>
            </w:r>
            <w:proofErr w:type="spellStart"/>
            <w:r>
              <w:rPr>
                <w:rFonts w:ascii="Times New Roman;Segoe UI;Calibr" w:hAnsi="Times New Roman;Segoe UI;Calibr"/>
                <w:sz w:val="24"/>
                <w:szCs w:val="24"/>
              </w:rPr>
              <w:t>Орфограммка</w:t>
            </w:r>
            <w:proofErr w:type="spellEnd"/>
            <w:r>
              <w:rPr>
                <w:rFonts w:ascii="Times New Roman;Segoe UI;Calibr" w:hAnsi="Times New Roman;Segoe UI;Calibr"/>
                <w:sz w:val="24"/>
                <w:szCs w:val="24"/>
              </w:rPr>
              <w:t>» умеет не только находить орфографические ошибки, но и подробно объясняет причину ошибки, ссылаясь на соответствующее правило, а также предлагает удобный способ исправления. 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;Segoe UI;Calibr" w:hAnsi="Times New Roman;Segoe UI;Calibr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http://russkiyonline.com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Данный онлайн сервис содержит методическую </w:t>
            </w:r>
            <w:proofErr w:type="spellStart"/>
            <w:r>
              <w:rPr>
                <w:rFonts w:ascii="Times New Roman;Segoe UI;Calibr" w:hAnsi="Times New Roman;Segoe UI;Calibr"/>
                <w:sz w:val="24"/>
                <w:szCs w:val="24"/>
              </w:rPr>
              <w:t>поодержку</w:t>
            </w:r>
            <w:proofErr w:type="spellEnd"/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 преподавателей, аудио и видео материалы для изучения русского языка, а также карту образовательных ресурсов русского языка.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TESTRUSLIT.RU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http://testruslit.ru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Русский язык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Литература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</w:pPr>
            <w:r>
              <w:rPr>
                <w:rStyle w:val="a4"/>
                <w:rFonts w:ascii="Times New Roman;Segoe UI;Calibr" w:hAnsi="Times New Roman;Segoe UI;Calibr"/>
                <w:b w:val="0"/>
                <w:bCs w:val="0"/>
                <w:sz w:val="24"/>
                <w:szCs w:val="24"/>
              </w:rPr>
              <w:t>На данном онлайн ресурсе представлены тесты по русскому языку и литературе с ответами и пояснениями</w:t>
            </w: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. Предназначается преподавателям русского языка, абитуриентам, школьникам, а также всем тем, кто готовится к </w:t>
            </w:r>
            <w:r>
              <w:rPr>
                <w:rFonts w:ascii="Times New Roman;Segoe UI;Calibr" w:hAnsi="Times New Roman;Segoe UI;Calibr"/>
                <w:sz w:val="24"/>
                <w:szCs w:val="24"/>
              </w:rPr>
              <w:t>сдаче тестовых экзаменов по русскому языку и литературе или хочет проверить свои знания.</w:t>
            </w:r>
          </w:p>
          <w:p w:rsidR="004A06D3" w:rsidRDefault="00931905">
            <w:pPr>
              <w:pStyle w:val="a8"/>
              <w:spacing w:line="240" w:lineRule="auto"/>
              <w:jc w:val="both"/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Здесь собраны задания по лексике, грамматике, фонетике, орфографии, морфологии, пунктуации, словообразованию и фразеологии русского языка; а </w:t>
            </w:r>
            <w:r>
              <w:rPr>
                <w:rFonts w:ascii="Times New Roman;Segoe UI;Calibr" w:hAnsi="Times New Roman;Segoe UI;Calibr"/>
                <w:sz w:val="24"/>
                <w:szCs w:val="24"/>
              </w:rPr>
              <w:lastRenderedPageBreak/>
              <w:t>также вопросы по произведе</w:t>
            </w: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ниям русских и советских писателей. Даны ответы и краткие комментарии к каждому </w:t>
            </w:r>
            <w:proofErr w:type="spellStart"/>
            <w:r>
              <w:rPr>
                <w:rFonts w:ascii="Times New Roman;Segoe UI;Calibr" w:hAnsi="Times New Roman;Segoe UI;Calibr"/>
                <w:sz w:val="24"/>
                <w:szCs w:val="24"/>
              </w:rPr>
              <w:t>тесту</w:t>
            </w:r>
            <w:proofErr w:type="gramStart"/>
            <w:r>
              <w:rPr>
                <w:rFonts w:ascii="Times New Roman;Segoe UI;Calibr" w:hAnsi="Times New Roman;Segoe UI;Calibr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;Segoe UI;Calibr" w:hAnsi="Times New Roman;Segoe UI;Calibr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 отсортированы по категориям и темам. На странице онлайн тестирования  можно </w:t>
            </w:r>
            <w:r>
              <w:rPr>
                <w:rStyle w:val="a4"/>
                <w:rFonts w:ascii="Times New Roman;Segoe UI;Calibr" w:hAnsi="Times New Roman;Segoe UI;Calibr"/>
                <w:b w:val="0"/>
                <w:bCs w:val="0"/>
                <w:sz w:val="24"/>
                <w:szCs w:val="24"/>
              </w:rPr>
              <w:t>проверить свой уровень</w:t>
            </w:r>
            <w:r>
              <w:rPr>
                <w:rFonts w:ascii="Times New Roman;Segoe UI;Calibr" w:hAnsi="Times New Roman;Segoe UI;Calibr"/>
                <w:sz w:val="24"/>
                <w:szCs w:val="24"/>
              </w:rPr>
              <w:t> знания русского языка и литературы.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ПРОЕКТ «КУЛЬТУРА </w:t>
            </w:r>
            <w:r>
              <w:rPr>
                <w:rFonts w:ascii="Times New Roman;Segoe UI;Calibr" w:hAnsi="Times New Roman;Segoe UI;Calibr"/>
                <w:sz w:val="24"/>
                <w:szCs w:val="24"/>
              </w:rPr>
              <w:t>ПИСЬМЕННОЙ РЕЧИ»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http://gramma.ru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Литература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Сайт создается группой энтузиастов, ядро которой составляют преподаватель русского языка и литературы гимназии № 405 Санкт-Петербурга.  Задача проекта - помощь в овладении нормами современного русского литератур</w:t>
            </w:r>
            <w:r>
              <w:rPr>
                <w:rFonts w:ascii="Times New Roman;Segoe UI;Calibr" w:hAnsi="Times New Roman;Segoe UI;Calibr"/>
                <w:sz w:val="24"/>
                <w:szCs w:val="24"/>
              </w:rPr>
              <w:t>ного языка и навыками совершенствования устной и письменной речи, создания и редактирования текста.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proofErr w:type="spellStart"/>
            <w:r>
              <w:rPr>
                <w:rFonts w:ascii="Times New Roman;Segoe UI;Calibr" w:hAnsi="Times New Roman;Segoe UI;Calibr"/>
                <w:sz w:val="24"/>
                <w:szCs w:val="24"/>
              </w:rPr>
              <w:t>ИграемСами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http://igraemsami.ru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Русский язык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Математика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Иностранный 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pacing w:before="0" w:after="0" w:line="240" w:lineRule="auto"/>
              <w:rPr>
                <w:rFonts w:ascii="Times New Roman;Segoe UI;Calibr" w:hAnsi="Times New Roman;Segoe UI;Calibr"/>
                <w:b w:val="0"/>
                <w:sz w:val="24"/>
              </w:rPr>
            </w:pPr>
            <w:proofErr w:type="gramStart"/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Детские</w:t>
            </w:r>
            <w:proofErr w:type="gramEnd"/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 обучающие и развивающие игры и тренажёры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pacing w:before="0" w:after="0" w:line="240" w:lineRule="auto"/>
              <w:rPr>
                <w:rFonts w:ascii="Times New Roman;Segoe UI;Calibr" w:hAnsi="Times New Roman;Segoe UI;Calibr"/>
                <w:b w:val="0"/>
                <w:sz w:val="24"/>
              </w:rPr>
            </w:pP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БИ2О2Т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http://bi2o2t.ru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Русский язык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Математика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Английский язык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Музыка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pacing w:before="0" w:after="0" w:line="240" w:lineRule="auto"/>
              <w:rPr>
                <w:rFonts w:ascii="Times New Roman;Segoe UI;Calibr" w:hAnsi="Times New Roman;Segoe UI;Calibr"/>
                <w:b w:val="0"/>
                <w:sz w:val="24"/>
              </w:rPr>
            </w:pP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Сервис БИ2О2Т для начальной школы. Данный ресурс появился на стыке идеи, с одной стороны — помочь детям восполнить пробелы в начальном образовании, с другой стороны — сделать это в процессе непринужденной и </w:t>
            </w: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увлекательной игры.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Calibri;sans-serif;Mongolian Ba" w:hAnsi="Calibri;sans-serif;Mongolian Ba"/>
                <w:color w:val="444444"/>
                <w:sz w:val="21"/>
              </w:rPr>
            </w:pPr>
            <w:r>
              <w:rPr>
                <w:rFonts w:ascii="Calibri;sans-serif;Mongolian Ba" w:hAnsi="Calibri;sans-serif;Mongolian Ba"/>
                <w:color w:val="444444"/>
                <w:sz w:val="24"/>
                <w:szCs w:val="24"/>
              </w:rPr>
              <w:t>KID- MAMA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http://kid-mama.ru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Русский язык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Литература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Математика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Английский язык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История</w:t>
            </w:r>
          </w:p>
          <w:p w:rsidR="004A06D3" w:rsidRDefault="00931905">
            <w:pPr>
              <w:pStyle w:val="a8"/>
              <w:spacing w:after="0" w:line="240" w:lineRule="auto"/>
            </w:pPr>
            <w:hyperlink r:id="rId8">
              <w:bookmarkStart w:id="1" w:name="menu-item-15942"/>
              <w:bookmarkEnd w:id="1"/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География</w:t>
              </w:r>
            </w:hyperlink>
          </w:p>
          <w:p w:rsidR="004A06D3" w:rsidRDefault="00931905">
            <w:pPr>
              <w:pStyle w:val="a8"/>
              <w:spacing w:after="0" w:line="240" w:lineRule="auto"/>
            </w:pPr>
            <w:hyperlink r:id="rId9">
              <w:bookmarkStart w:id="2" w:name="menu-item-15941"/>
              <w:bookmarkEnd w:id="2"/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Биология</w:t>
              </w:r>
            </w:hyperlink>
          </w:p>
          <w:p w:rsidR="004A06D3" w:rsidRDefault="004A06D3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pacing w:before="0" w:after="0" w:line="240" w:lineRule="auto"/>
              <w:rPr>
                <w:rFonts w:ascii="Times New Roman;Segoe UI;Calibr" w:hAnsi="Times New Roman;Segoe UI;Calibr"/>
                <w:b w:val="0"/>
                <w:sz w:val="24"/>
              </w:rPr>
            </w:pP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KID- MAMA — ваша домашняя школа. Здесь вы найдете онлайн игры и тренажеры, презентации, интерактивные модели, уроки, тесты, статьи, материалы для распечатывания, а также материалы и публикации, развивающие кругозор, смекалку, сообразительность и быструю ин</w:t>
            </w: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теллектуальную реакцию. 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proofErr w:type="spellStart"/>
            <w:r>
              <w:rPr>
                <w:rFonts w:ascii="Times New Roman;Segoe UI;Calibr" w:hAnsi="Times New Roman;Segoe UI;Calibr"/>
                <w:sz w:val="24"/>
                <w:szCs w:val="24"/>
              </w:rPr>
              <w:t>Образовака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https://obrazovaka.ru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Русский язык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Физика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Биология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Математик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География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Всемирная история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История России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Окружающий мир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Химия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Чтение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Английский язык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Литература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Обществознание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pacing w:before="0" w:after="0" w:line="240" w:lineRule="auto"/>
              <w:rPr>
                <w:rFonts w:ascii="Times New Roman;Segoe UI;Calibr" w:hAnsi="Times New Roman;Segoe UI;Calibr"/>
                <w:b w:val="0"/>
                <w:sz w:val="24"/>
              </w:rPr>
            </w:pPr>
            <w:r>
              <w:rPr>
                <w:rStyle w:val="a4"/>
                <w:rFonts w:ascii="Times New Roman;Segoe UI;Calibr" w:hAnsi="Times New Roman;Segoe UI;Calibr"/>
                <w:bCs w:val="0"/>
                <w:sz w:val="24"/>
                <w:szCs w:val="24"/>
              </w:rPr>
              <w:t>Сжатое и интересное изложение</w:t>
            </w: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 учебного </w:t>
            </w: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материала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Моё образование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https://moeobrazovanie.ru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</w:pPr>
            <w:hyperlink r:id="rId10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Математика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11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Русский язык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12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Обществознание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13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Информатика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14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Химия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15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Физика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16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Биология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17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География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18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История</w:t>
              </w:r>
            </w:hyperlink>
          </w:p>
          <w:p w:rsidR="004A06D3" w:rsidRDefault="00931905">
            <w:pPr>
              <w:pStyle w:val="a8"/>
              <w:spacing w:line="240" w:lineRule="auto"/>
            </w:pPr>
            <w:hyperlink r:id="rId19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Литература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20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Английский язык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21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Немецкий язык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22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МХК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23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Астрономия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24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Т</w:t>
              </w:r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ехнология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25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Физкультура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26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ОБЖ</w:t>
              </w:r>
            </w:hyperlink>
          </w:p>
          <w:p w:rsidR="004A06D3" w:rsidRDefault="00931905">
            <w:pPr>
              <w:pStyle w:val="a8"/>
              <w:spacing w:after="75" w:line="240" w:lineRule="auto"/>
            </w:pPr>
            <w:hyperlink r:id="rId27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Экономика</w:t>
              </w:r>
            </w:hyperlink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pacing w:before="0" w:after="0" w:line="240" w:lineRule="auto"/>
              <w:rPr>
                <w:rFonts w:ascii="Times New Roman;Segoe UI;Calibr" w:hAnsi="Times New Roman;Segoe UI;Calibr"/>
                <w:b w:val="0"/>
                <w:sz w:val="24"/>
              </w:rPr>
            </w:pP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Тесты для подготовки </w:t>
            </w: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ОГЭ, ЕГЭ, конструктор тестов.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Interneturok.ru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https://interneturok.ru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Школьный курс с 1-11 класс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pacing w:before="0" w:after="0" w:line="240" w:lineRule="auto"/>
              <w:rPr>
                <w:rFonts w:ascii="Times New Roman;Segoe UI;Calibr" w:hAnsi="Times New Roman;Segoe UI;Calibr"/>
                <w:b w:val="0"/>
                <w:sz w:val="24"/>
              </w:rPr>
            </w:pP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Образовательный портал InternetUrok.ru — это коллекция уроков по основным предметам школьной программы, постоянно пополняемая. Уроки состоят из видео, </w:t>
            </w: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конспектов, тестов и тренажёров.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Сейчас на сайте собраны все уроки </w:t>
            </w:r>
            <w:proofErr w:type="gramStart"/>
            <w:r>
              <w:rPr>
                <w:rFonts w:ascii="Times New Roman;Segoe UI;Calibr" w:hAnsi="Times New Roman;Segoe UI;Calibr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 цикла для 1–11 классов.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;Segoe UI;Calibr" w:hAnsi="Times New Roman;Segoe UI;Calib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СДАМ ГИА:</w:t>
            </w:r>
          </w:p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РЕШУ ЕГЭ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https://rus-ege.sdamgia.ru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Школьная программа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pacing w:before="0" w:after="0" w:line="240" w:lineRule="auto"/>
              <w:rPr>
                <w:rFonts w:ascii="Times New Roman;Segoe UI;Calibr" w:hAnsi="Times New Roman;Segoe UI;Calibr"/>
                <w:b w:val="0"/>
                <w:sz w:val="24"/>
              </w:rPr>
            </w:pP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Образовательный портал для подготовки к экзаменам. </w:t>
            </w:r>
            <w:proofErr w:type="gramStart"/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Дистанционная обучающая система для подготовки к государственным экзаменам «РЕШУ ЕГЭ» создана творческим объединением «Центр интеллектуальных инициатив»/ СЕРВИСЫ ОБРАЗОВАТЕЛЬНОГО ПОРТАЛА «РЕШУ ЕГЭ» Для орг</w:t>
            </w: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анизации тематического повторения разработан классификатор экзаменационных заданий, позволяющий последовательно повторять те или иные небольшие темы и сразу же проверять свои знания по ним.</w:t>
            </w:r>
            <w:proofErr w:type="gramEnd"/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 Для организации текущего контроля знаний предоставляется возможнос</w:t>
            </w: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ть включения в тренировочные варианты работ произвольного количества заданий каждого экзаменационного типа. </w:t>
            </w:r>
            <w:proofErr w:type="gramStart"/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Для проведения итоговых контрольных работ предусмотрено прохождение тестирования в формате ЕГЭ нынешнего года по одному из предустановленных в систе</w:t>
            </w: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ме</w:t>
            </w:r>
            <w:proofErr w:type="gramEnd"/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 вариантов или по индивидуальному случайно сгенерированному варианту. Для контроля уровня подготовки система ведет статистику изученных тем и решенных заданий. Для ознакомления с правилами проверки экзаменационных работ дана возможность узнать критерии п</w:t>
            </w:r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роверки заданий с развернутым ответом и проверить в соответствии с ними задания с открытым ответом. Для предварительной оценки уровня подготовки после прохождения тестирования сообщается прогноз тестового экзаменационного балла по </w:t>
            </w:r>
            <w:proofErr w:type="spellStart"/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>стобалльной</w:t>
            </w:r>
            <w:proofErr w:type="spellEnd"/>
            <w:r>
              <w:rPr>
                <w:rFonts w:ascii="Times New Roman;Segoe UI;Calibr" w:hAnsi="Times New Roman;Segoe UI;Calibr"/>
                <w:b w:val="0"/>
                <w:sz w:val="24"/>
                <w:szCs w:val="24"/>
              </w:rPr>
              <w:t xml:space="preserve"> шкале. 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Контроль знаний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контрользнаний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ф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Русский язык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Английский язык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Биология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География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История России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Всемирная история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Математика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Информатика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Обществознание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Литература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Физика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Школьные предметы разделены на отдельные темы. По каждой теме небольшой конспект. Все</w:t>
            </w: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 ответы на вопросы сопровождаются объяснениями,  наглядными схемами, иллюстрациями и таблицами.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Examen.ru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https://www.examen.ru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Школьная программа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Examen.ru </w:t>
            </w:r>
            <w:proofErr w:type="gramStart"/>
            <w:r>
              <w:rPr>
                <w:rFonts w:ascii="Times New Roman;Segoe UI;Calibr" w:hAnsi="Times New Roman;Segoe UI;Calibr"/>
                <w:sz w:val="24"/>
                <w:szCs w:val="24"/>
              </w:rPr>
              <w:t>представляет возможность</w:t>
            </w:r>
            <w:proofErr w:type="gramEnd"/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 пройти бесплатные онлайн-тесты ЕГЭ и ОГЭ.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proofErr w:type="spellStart"/>
            <w:r>
              <w:rPr>
                <w:rFonts w:ascii="Times New Roman;Segoe UI;Calibr" w:hAnsi="Times New Roman;Segoe UI;Calibr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;Segoe UI;Calibr" w:hAnsi="Times New Roman;Segoe UI;Calib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;Segoe UI;Calibr" w:hAnsi="Times New Roman;Segoe UI;Calibr"/>
                <w:sz w:val="24"/>
                <w:szCs w:val="24"/>
              </w:rPr>
              <w:t>епетитор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</w:pPr>
            <w:hyperlink r:id="rId28" w:tgtFrame="_blank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https://yandex.ru/tutor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Школьная программа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На данном сервисе  собраны пробные варианты от </w:t>
            </w:r>
            <w:proofErr w:type="spellStart"/>
            <w:r>
              <w:rPr>
                <w:rFonts w:ascii="Times New Roman;Segoe UI;Calibr" w:hAnsi="Times New Roman;Segoe UI;Calibr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 и ФИПИ, создателей экзаменационных заданий. 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proofErr w:type="spellStart"/>
            <w:r>
              <w:rPr>
                <w:rFonts w:ascii="Times New Roman;Segoe UI;Calibr" w:hAnsi="Times New Roman;Segoe UI;Calibr"/>
                <w:sz w:val="24"/>
                <w:szCs w:val="24"/>
              </w:rPr>
              <w:t>Бингоскул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https://bingoschool.ru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Школьная программа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На сайте представлены как теоретические материалы, и тестовые задания. Также имеется возможность </w:t>
            </w:r>
            <w:r>
              <w:rPr>
                <w:rFonts w:ascii="Times New Roman;Segoe UI;Calibr" w:hAnsi="Times New Roman;Segoe UI;Calibr"/>
                <w:sz w:val="24"/>
                <w:szCs w:val="24"/>
              </w:rPr>
              <w:t>ведения статистики успеваемости ученика по выбранным предметам.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ФИПИ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http://www.fipi.ru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Школьная программа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 xml:space="preserve">Данный сайт является официальной базой заданий от составителей экзаменов. Здесь можно найти открытый банк экзаменационных заданий, методических </w:t>
            </w:r>
            <w:r>
              <w:rPr>
                <w:rFonts w:ascii="Times New Roman;Segoe UI;Calibr" w:hAnsi="Times New Roman;Segoe UI;Calibr"/>
                <w:sz w:val="24"/>
                <w:szCs w:val="24"/>
              </w:rPr>
              <w:t>пособий для экспертов и проверок.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Незнайка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https://neznaika.info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Школьная программа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На сайте представлены как теоретические материалы, и тестовые задания.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</w:pPr>
            <w:hyperlink r:id="rId29" w:tgtFrame="_blank">
              <w:r>
                <w:rPr>
                  <w:rStyle w:val="-"/>
                  <w:rFonts w:ascii="Times New Roman;Segoe UI;Calibr" w:hAnsi="Times New Roman;Segoe UI;Calibr"/>
                  <w:color w:val="000000"/>
                  <w:sz w:val="24"/>
                  <w:szCs w:val="24"/>
                  <w:u w:val="none"/>
                </w:rPr>
                <w:t>Спадиоло.ru</w:t>
              </w:r>
            </w:hyperlink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e"/>
              <w:spacing w:after="0" w:line="240" w:lineRule="auto"/>
            </w:pPr>
            <w:hyperlink r:id="rId30" w:tgtFrame="_blank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http://spadilo.ru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Школьная программа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/>
                <w:b/>
                <w:sz w:val="24"/>
              </w:rPr>
            </w:pPr>
            <w:r>
              <w:rPr>
                <w:rFonts w:ascii="Times New Roman;Segoe UI;Calibr" w:hAnsi="Times New Roman;Segoe UI;Calibr"/>
                <w:sz w:val="24"/>
                <w:szCs w:val="24"/>
              </w:rPr>
              <w:t>На данном ресурсе представлены учебные материалы со школьной теорией по предметам, разобранные варианты задач и экзаменов, интересные научные факты.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Квизлет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www.quizlet.com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Искусство, История, 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диаграмм с местами, терминами, определениями. Подходит для создания игр и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увлекательных материалов, созданных пользователями со всего мира, которые можно изменять и использовать на свое усмотрение.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бесплатная и платная регистрация. При работе сервисом можно переключиться на русский язык.  Можно использовать на уроках уже созданные модули. Для работы необходим доступ к сети интернет.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Квизис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www.quizizz.com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Искусство, История, 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для создания опросов и викторин.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Бесплатный. Поддерживает русский язык. Можно использовать готовый учебный материал, а так же создать свой (нужна регистрация). Необходим доступ к сети интернет.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Тривенти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www.triventy.com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Искусство, История, Биология, Обществознание, География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платформа, которая позволяет создавать, проводить тесты и опросы в классе.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Главное отличие этого сервиса — здесь школьники могут создавать вопросы сами. В течение урока учитель предлаг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каждому ученику (или группе учеников) придумать вопрос по изучаемой теме, а в конце урока весь класс отвечает на вопросы, которые они придумали сами. Школьники всегда могут взять подсказки: убрать два неправильных ответа или посмотреть, как ответило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льшинство одноклассников (если ученик затрудняется с ответом).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Triventy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языке. Необходима регистрация. Доступ в интернет.</w:t>
            </w:r>
          </w:p>
        </w:tc>
      </w:tr>
      <w:tr w:rsidR="00931905" w:rsidTr="00931905">
        <w:trPr>
          <w:trHeight w:val="419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EnglishGrammar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31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https://www.englishgrammar.org/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Сервис, посвященный грамматике английского языка. Готовые уроки, раздаточные материалы, онлайн-тесты. Для работы требуется регистрация.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pacing w:before="0" w:after="0" w:line="240" w:lineRule="auto"/>
              <w:rPr>
                <w:rFonts w:ascii="Times New Roman;Segoe UI;Calibr" w:hAnsi="Times New Roman;Segoe UI;Calibr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;Segoe UI;Calibr" w:hAnsi="Times New Roman;Segoe UI;Calibr" w:cs="Times New Roman"/>
                <w:b w:val="0"/>
                <w:sz w:val="24"/>
                <w:szCs w:val="24"/>
              </w:rPr>
              <w:t>WooordHunt</w:t>
            </w:r>
            <w:proofErr w:type="spellEnd"/>
          </w:p>
          <w:p w:rsidR="004A06D3" w:rsidRDefault="004A06D3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https://wooordhunt.ru/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 словарь.</w:t>
            </w:r>
          </w:p>
          <w:p w:rsidR="004A06D3" w:rsidRDefault="00931905">
            <w:pPr>
              <w:pStyle w:val="2"/>
              <w:spacing w:line="240" w:lineRule="auto"/>
              <w:rPr>
                <w:rFonts w:ascii="Times New Roman;Segoe UI;Calibr" w:hAnsi="Times New Roman;Segoe UI;Calibr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bCs/>
                <w:color w:val="000000"/>
                <w:sz w:val="24"/>
                <w:szCs w:val="24"/>
              </w:rPr>
              <w:t>Англо-русский словарь</w:t>
            </w:r>
          </w:p>
          <w:p w:rsidR="004A06D3" w:rsidRDefault="00931905">
            <w:pPr>
              <w:pStyle w:val="a8"/>
              <w:spacing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Удобный поиск поможет </w:t>
            </w: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получить доступ более чем к 125 000 словам англо-русского словаря, который продолжает пополняться. К подавляющему большинству слов есть возможность посмотреть варианты перевода, примеры использования, словосочетания, транскрипцию, а также прослушать америк</w:t>
            </w: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анское и британское произношение слова.</w:t>
            </w:r>
          </w:p>
          <w:p w:rsidR="004A06D3" w:rsidRDefault="00931905">
            <w:pPr>
              <w:pStyle w:val="2"/>
              <w:spacing w:before="300" w:after="75" w:line="240" w:lineRule="auto"/>
              <w:rPr>
                <w:rFonts w:ascii="Times New Roman;Segoe UI;Calibr" w:hAnsi="Times New Roman;Segoe UI;Calibr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bCs/>
                <w:color w:val="000000"/>
                <w:sz w:val="24"/>
                <w:szCs w:val="24"/>
              </w:rPr>
              <w:t>Русско-английский словарь</w:t>
            </w:r>
          </w:p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На данный момент русско-английский словарь содержит около 120 000 наиболее употребляемых слов. Варианты перевода слов на английский язык отсортированы в порядке частоты их использования для </w:t>
            </w: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данного значения. Многие варианты перевода содержат примеры использования в виде словосочетаний.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Wiktionary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3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https://en.wiktionary.org/wiki/Wiktionary:Main_Page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f0"/>
              <w:spacing w:line="240" w:lineRule="auto"/>
              <w:rPr>
                <w:rFonts w:ascii="Times New Roman;Segoe UI;Calibr" w:eastAsia="Source Han Sans CN Regula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eastAsia="Source Han Sans CN Regular" w:hAnsi="Times New Roman;Segoe UI;Calibr" w:cs="Times New Roman"/>
                <w:sz w:val="24"/>
                <w:szCs w:val="24"/>
              </w:rPr>
              <w:t>Англоязычный он-</w:t>
            </w:r>
            <w:proofErr w:type="spellStart"/>
            <w:r>
              <w:rPr>
                <w:rFonts w:ascii="Times New Roman;Segoe UI;Calibr" w:eastAsia="Source Han Sans CN Regular" w:hAnsi="Times New Roman;Segoe UI;Calibr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;Segoe UI;Calibr" w:eastAsia="Source Han Sans CN Regular" w:hAnsi="Times New Roman;Segoe UI;Calibr" w:cs="Times New Roman"/>
                <w:sz w:val="24"/>
                <w:szCs w:val="24"/>
              </w:rPr>
              <w:t xml:space="preserve"> словарь. Он призван описать все слова всех языков, используя определения и описания на английском языке.</w:t>
            </w:r>
          </w:p>
          <w:p w:rsidR="004A06D3" w:rsidRDefault="004A06D3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Lang-8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33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https://lang-8.com/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Сервис для работы над письменной </w:t>
            </w: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речью. Платформа для изучения языка, где носители языка корректируют то, что пишет пользователь. Для использования сервиса нужна регистрация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2"/>
              <w:spacing w:before="0" w:after="0" w:line="240" w:lineRule="auto"/>
              <w:rPr>
                <w:rFonts w:ascii="Times New Roman;Segoe UI;Calibr" w:hAnsi="Times New Roman;Segoe UI;Calibr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;Segoe UI;Calibr" w:hAnsi="Times New Roman;Segoe UI;Calibr" w:cs="Times New Roman"/>
                <w:b w:val="0"/>
                <w:color w:val="000000"/>
                <w:sz w:val="24"/>
                <w:szCs w:val="24"/>
              </w:rPr>
              <w:t>Quizlet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34">
              <w:r>
                <w:rPr>
                  <w:rStyle w:val="-"/>
                  <w:rFonts w:ascii="Times New Roman;Segoe UI;Calibr" w:hAnsi="Times New Roman;Segoe UI;Calibr" w:cs="Times New Roman"/>
                  <w:color w:val="000000"/>
                  <w:sz w:val="24"/>
                  <w:szCs w:val="24"/>
                </w:rPr>
                <w:t>https://quizlet.com/ru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Школьная программа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f0"/>
              <w:spacing w:line="240" w:lineRule="auto"/>
              <w:rPr>
                <w:rFonts w:ascii="Times New Roman;Segoe UI;Calibr" w:eastAsia="Source Han Sans CN Regula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eastAsia="Source Han Sans CN Regular" w:hAnsi="Times New Roman;Segoe UI;Calibr" w:cs="Times New Roman"/>
                <w:sz w:val="24"/>
                <w:szCs w:val="24"/>
              </w:rPr>
              <w:t xml:space="preserve">Сервис для создания </w:t>
            </w:r>
            <w:r>
              <w:rPr>
                <w:rFonts w:ascii="Times New Roman;Segoe UI;Calibr" w:eastAsia="Source Han Sans CN Regular" w:hAnsi="Times New Roman;Segoe UI;Calibr" w:cs="Times New Roman"/>
                <w:sz w:val="24"/>
                <w:szCs w:val="24"/>
              </w:rPr>
              <w:t>флэш-</w:t>
            </w:r>
            <w:proofErr w:type="spellStart"/>
            <w:r>
              <w:rPr>
                <w:rFonts w:ascii="Times New Roman;Segoe UI;Calibr" w:eastAsia="Source Han Sans CN Regular" w:hAnsi="Times New Roman;Segoe UI;Calibr" w:cs="Times New Roman"/>
                <w:sz w:val="24"/>
                <w:szCs w:val="24"/>
              </w:rPr>
              <w:t>карточкек</w:t>
            </w:r>
            <w:proofErr w:type="spellEnd"/>
            <w:r>
              <w:rPr>
                <w:rFonts w:ascii="Times New Roman;Segoe UI;Calibr" w:eastAsia="Source Han Sans CN Regular" w:hAnsi="Times New Roman;Segoe UI;Calibr" w:cs="Times New Roman"/>
                <w:sz w:val="24"/>
                <w:szCs w:val="24"/>
              </w:rPr>
              <w:t>. Для использования требуется регистрация.</w:t>
            </w:r>
          </w:p>
          <w:p w:rsidR="004A06D3" w:rsidRDefault="004A06D3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f0"/>
              <w:spacing w:line="240" w:lineRule="auto"/>
              <w:rPr>
                <w:rFonts w:ascii="Times New Roman" w:eastAsia="Source Han Sans CN Regula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ource Han Sans CN Regular" w:hAnsi="Times New Roman" w:cs="Times New Roman"/>
                <w:sz w:val="24"/>
                <w:szCs w:val="24"/>
              </w:rPr>
              <w:t>BusyTeacher</w:t>
            </w:r>
            <w:proofErr w:type="spellEnd"/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f0"/>
              <w:spacing w:line="240" w:lineRule="auto"/>
              <w:rPr>
                <w:rFonts w:ascii="Times New Roman" w:eastAsia="Source Han Sans CN Regular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Source Han Sans CN Regular" w:hAnsi="Times New Roman" w:cs="Times New Roman"/>
                <w:color w:val="0000FF"/>
                <w:sz w:val="24"/>
                <w:szCs w:val="24"/>
                <w:u w:val="single"/>
              </w:rPr>
              <w:t>https://busyteacher.org/</w:t>
            </w:r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;Segoe UI;Calibr" w:hAnsi="Times New Roman;Segoe UI;Calibr" w:cs="Times New Roman"/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f0"/>
              <w:spacing w:line="240" w:lineRule="auto"/>
              <w:rPr>
                <w:rFonts w:ascii="Times New Roman" w:eastAsia="Source Han Sans CN 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ource Han Sans CN Regular" w:hAnsi="Times New Roman" w:cs="Times New Roman"/>
                <w:sz w:val="24"/>
                <w:szCs w:val="24"/>
              </w:rPr>
              <w:t xml:space="preserve">Раздаточные материалы, готовые уроки, </w:t>
            </w:r>
            <w:proofErr w:type="spellStart"/>
            <w:r>
              <w:rPr>
                <w:rFonts w:ascii="Times New Roman" w:eastAsia="Source Han Sans CN Regular" w:hAnsi="Times New Roman" w:cs="Times New Roman"/>
                <w:sz w:val="24"/>
                <w:szCs w:val="24"/>
              </w:rPr>
              <w:t>оналйн</w:t>
            </w:r>
            <w:proofErr w:type="spellEnd"/>
            <w:r>
              <w:rPr>
                <w:rFonts w:ascii="Times New Roman" w:eastAsia="Source Han Sans CN Regular" w:hAnsi="Times New Roman" w:cs="Times New Roman"/>
                <w:sz w:val="24"/>
                <w:szCs w:val="24"/>
              </w:rPr>
              <w:t xml:space="preserve">-инструменты, </w:t>
            </w:r>
            <w:proofErr w:type="spellStart"/>
            <w:r>
              <w:rPr>
                <w:rFonts w:ascii="Times New Roman" w:eastAsia="Source Han Sans CN Regular" w:hAnsi="Times New Roman" w:cs="Times New Roman"/>
                <w:sz w:val="24"/>
                <w:szCs w:val="24"/>
              </w:rPr>
              <w:t>лайфхаки</w:t>
            </w:r>
            <w:proofErr w:type="spellEnd"/>
            <w:r>
              <w:rPr>
                <w:rFonts w:ascii="Times New Roman" w:eastAsia="Source Han Sans CN Regular" w:hAnsi="Times New Roman" w:cs="Times New Roman"/>
                <w:sz w:val="24"/>
                <w:szCs w:val="24"/>
              </w:rPr>
              <w:t xml:space="preserve"> для преподавателей, методические статьи.</w:t>
            </w:r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WordItOut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3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https://worditout.com/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программа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для создания облака слов, бесплатный.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Maps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3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www.google.ru/maps</w:t>
              </w:r>
            </w:hyperlink>
            <w: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Maps</w:t>
            </w:r>
            <w:proofErr w:type="spellEnd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 является услугой веб-карт и </w:t>
            </w: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технологией представленной </w:t>
            </w:r>
            <w:proofErr w:type="spellStart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, которая управляет многими сервисами, представленными в виде поисковых карт. Ресурс бесплатный, не требует регистрации. Позволяет перемещаться и рассматривать любую точку планеты, с выставлением параметров ширины и долготы</w:t>
            </w: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. Позволяет рассматривать фото со спутника, а также загруженные пользователями.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Облако знаний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3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https://www.imumk.ru/showcase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«Облако знаний» включает пять типов приложений: </w:t>
            </w:r>
            <w:proofErr w:type="gramStart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Учебник, Рабочую </w:t>
            </w:r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>тетрадь, Практикум, Задачник и Подготовку к экзаменам (тренажёр по подготовке к ЕГЭ), большинство из которых платные (регистрация).</w:t>
            </w:r>
            <w:proofErr w:type="gramEnd"/>
            <w:r>
              <w:rPr>
                <w:rFonts w:ascii="Times New Roman;Segoe UI;Calibr" w:hAnsi="Times New Roman;Segoe UI;Calibr" w:cs="Times New Roman"/>
                <w:sz w:val="24"/>
                <w:szCs w:val="24"/>
              </w:rPr>
              <w:t xml:space="preserve"> Имеет возможность составлять свои модули, тесты, тренажеры.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Геопортал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3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https://geoportal.rgo.ru/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Позволяет рассматривать дидактический материал, не вошедший в учебники. Ресурс постоянно обновляется и  пополняется статьями, новостями.</w:t>
            </w:r>
          </w:p>
          <w:p w:rsidR="004A06D3" w:rsidRDefault="004A06D3">
            <w:pPr>
              <w:pStyle w:val="a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Learningapps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100" w:lineRule="atLeast"/>
            </w:pPr>
            <w:hyperlink r:id="rId3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https://learningapps.org/</w:t>
              </w:r>
            </w:hyperlink>
          </w:p>
          <w:p w:rsidR="004A06D3" w:rsidRDefault="004A06D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 обществознание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и немецкий язык (другие языки);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пользования сервисом необходимо пройти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модули (интерактивные «задания и упражнения»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2.0) можно использовать без корректировки, а также оперативно изменять.  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Модули: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кроссворд;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хронологическая линейка;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(«Кто хочет стать миллионером»);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 пару;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сортировка картинок;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предмете идет разделение по классам и темам.</w:t>
            </w:r>
          </w:p>
          <w:p w:rsidR="004A06D3" w:rsidRDefault="00931905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 все видеоматериалы открываются.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Mindomo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100" w:lineRule="atLeast"/>
            </w:pPr>
            <w:hyperlink r:id="rId4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https://www.mindomo.com/ru/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пользования сервисом необходимо пройти регистрацию, но перед этим нужно выбрать функцию аккаунта: персональный, преподаватель или студент. 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концепт-картами и схемами; </w:t>
            </w:r>
          </w:p>
          <w:p w:rsidR="004A06D3" w:rsidRDefault="00931905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классная работа над картами;</w:t>
            </w:r>
          </w:p>
          <w:p w:rsidR="004A06D3" w:rsidRDefault="009319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Визуальные примечания и др.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для создания 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курсов, тестов и опросов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4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https://pruffme.com/</w:t>
              </w:r>
            </w:hyperlink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Простой и удобный инструментарий для дистанционного обучения, позволяющий с лёгкостью добавлять материалы, редактировать содержание, следить за прогрессом участников, получать обратную связь.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Простая регистрация. Бесплатный тариф «Старт» - до 10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возможность создания тестов и опросов, поддерживается загрузка презентаций и изображений, mp3файлов и видео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неограниченном количестве Обучающие видеоролики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«Продленка»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4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https://www.prodlenka.org/</w:t>
              </w:r>
            </w:hyperlink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портал - сетевое многофункциональное пространство для педагогов, воспитателей, школьников и родителей. </w:t>
            </w:r>
          </w:p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тесты для педагогов и учащихся,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каталог сайтов </w:t>
            </w:r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Меташкола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4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https://metaschool.ru/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обучения математике с выдачей сертификатов. Публикация тестов по математике, русскому и английскому языкам с выдачей сертификатов. Организация тести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класса с выявлением типовых ошибок.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Интернет-кружки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интернет-конкурсы, интернет-олимпиады,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онлайн калькуляторы</w:t>
            </w:r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4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http://www.webmath.ru/web.php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af1"/>
              <w:spacing w:beforeAutospacing="0" w:after="0" w:afterAutospacing="0"/>
              <w:jc w:val="both"/>
            </w:pPr>
            <w:r>
              <w:rPr>
                <w:rFonts w:eastAsiaTheme="minorHAnsi"/>
                <w:lang w:eastAsia="en-US"/>
              </w:rPr>
              <w:t>Онлайн калькуляторы - это автоматические программы для решения примеров по математике, теории вероятности, физике и геометрии. Для использования онлайн калькуляторов ввести данные, дальше программа все сделает сама.</w:t>
            </w:r>
            <w:r>
              <w:t xml:space="preserve"> 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— 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 онлайн-платформа</w:t>
            </w:r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4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Российская</w:t>
            </w:r>
            <w:proofErr w:type="gramEnd"/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 онлайн-платформа для изучения школьных предметов в интерактивной форме</w:t>
            </w:r>
          </w:p>
          <w:p w:rsidR="004A06D3" w:rsidRDefault="00931905">
            <w:pPr>
              <w:pStyle w:val="2"/>
              <w:spacing w:before="0" w:after="200"/>
              <w:jc w:val="both"/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учитывает скорость и правильность выполнения заданий,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количество ошибок и поведение ученика. Таким образом, для каждого ребенка система автоматически подбирает персональные задания, их последовательность и уровень сложности. Каждый ученик получает возможность самостоятельно изучить курс в комфортном для себя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темпе с необходимым именно для него количеством повторений и отработок вне зависимости от уровня подготовки, социальных и географических условий.</w:t>
            </w:r>
          </w:p>
          <w:p w:rsidR="004A06D3" w:rsidRDefault="004A06D3">
            <w:pPr>
              <w:pStyle w:val="1"/>
              <w:spacing w:before="0" w:after="0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  <w:p w:rsidR="004A06D3" w:rsidRDefault="004A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TinyTap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46" w:anchor="t=Math%23c=8%23category/8/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https://www.tinytap.it/activities/#t=Math#c=8#category/8/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TinyTap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площадка интерактивных образовательных игр, созданных учителями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Matific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4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www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matific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com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rus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ru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home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/</w:t>
              </w:r>
            </w:hyperlink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Математические игры для детей в возрасте от 4 до 11 лет. Знания подаются в виде захватывающих интерактивных приложений, предназначенных для мобильных телефонов и планшетов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Информационно-поисковая система "Задачи по геометрии"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48" w:anchor="&amp;page1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http://zadachi.mccme.ru/2012/#&amp;page1</w:t>
              </w:r>
            </w:hyperlink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данный момент система содержит 7845 задач по планиметрии и 2707 задач по стереометрии, снабжённых ответами, указаниями, решениями и различного рода атрибутами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тематического поиска и прослеживания взаимосвязей.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этюды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4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http://www.etudes.ru/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сайте представлены этюды, выполненные с использованием современной компьютерной 3D-графики,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увлекательно и интересно рассказывающие о математике и её приложениях.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Этюды, миниатюры, модели - занимательные научно-популярные рассказы и визуализации задач по математике, выполненные с использованием современной компьютерной 3D-графики, рассказывающие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математике и её приложениях.</w:t>
            </w:r>
            <w:proofErr w:type="gramEnd"/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https://www.geogebra.org/ </w:t>
            </w:r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Приложение с открытым исходным кодом, специально разработанное как средство изучения и обучения геометрии и алгебре. Содержит математические приложения «Графический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калькулятор», «Геометрия», «3D-графика», «Дополненная реальность»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 онлайн</w:t>
            </w:r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5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http://www.yotx.ru/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Сервис для онлайн-построения графиков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line</w:t>
            </w:r>
            <w:proofErr w:type="spellEnd"/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 кроссвордов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5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http://puzzlecup.com/crossword-ru/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Бесплатный сервис для  составления кроссвордов вручную, есть возможность сгенерировать кроссворд автоматически, указав слова, которые должны в него войти. Ес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 кроссворд заполнен полностью (для всех слов даны определения), то при сохранении кроссворда вы получите ссылку для его разгадывания, по этой ссылке будут показываться только определения и пустые клетки для ввода слов. Отрывая свой кроссворд в дальнейшем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вы увидите полную статистику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разгадываний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pStyle w:val="1"/>
              <w:shd w:val="clear" w:color="auto" w:fill="FFFFFF"/>
              <w:spacing w:before="2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>Синтез Образовательных Мультимедиа Интерактивных Технологий</w:t>
            </w:r>
          </w:p>
          <w:p w:rsidR="004A06D3" w:rsidRDefault="004A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http://somit.ru</w:t>
              </w:r>
            </w:hyperlink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анимации для уроков физики и информатики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5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http://interfizika.narod.ru/index.html</w:t>
              </w:r>
            </w:hyperlink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учебник, интерактивные модели, интерактивные плакаты, обучающие игры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54" w:anchor="demo" w:history="1">
              <w:proofErr w:type="spellStart"/>
              <w:r>
                <w:rPr>
                  <w:rStyle w:val="ListLabel4"/>
                  <w:rFonts w:ascii="Times New Roman" w:hAnsi="Times New Roman" w:cs="Times New Roman"/>
                  <w:sz w:val="24"/>
                  <w:szCs w:val="24"/>
                </w:rPr>
                <w:t>Physics</w:t>
              </w:r>
              <w:proofErr w:type="spellEnd"/>
              <w:r>
                <w:rPr>
                  <w:rStyle w:val="ListLabel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ListLabel4"/>
                  <w:rFonts w:ascii="Times New Roman" w:hAnsi="Times New Roman" w:cs="Times New Roman"/>
                  <w:sz w:val="24"/>
                  <w:szCs w:val="24"/>
                </w:rPr>
                <w:t>at</w:t>
              </w:r>
              <w:proofErr w:type="spellEnd"/>
              <w:r>
                <w:rPr>
                  <w:rStyle w:val="ListLabel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ListLabel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5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https://www.vascak.cz/physicsanimations.php?l=ru%0d%0a</w:t>
              </w:r>
            </w:hyperlink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модели по физике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3" w:name="_GoBack1"/>
            <w:bookmarkEnd w:id="3"/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5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http://www.fizika.ru/</w:t>
              </w:r>
            </w:hyperlink>
          </w:p>
          <w:p w:rsidR="004A06D3" w:rsidRDefault="004A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для учителей физики, учащихся 7-9 классов и их родителей. 2 раздела – «Учащимся и родителям» и «Учителям физики» более 2000 файлов: учебники, лабораторные и контрольные работы, тесты, факультативы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Астофизический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портал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5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http://www.afportal.ru/catalogue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Содержательная текстовая информация, интерактивных форм нет.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онлайн-тесты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http://psytests.org/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содержит психологические тесты, которые можно пройти в режиме онлайн. Тесты разделены по категориям (проектировочные методики, многофакторные методики и т.д.). После прохождения теста появляется интерпретация результатов. Сайт не требует регистрации. 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психологическая энциклопедия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http://vocabulary.ru/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психологическая энциклопедия содержит психологические словари и справочники. Данный сайт не только дает определение искомому термину, но и представляет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термином схемы, статьи, литературу. Сайт не требует регистрации. Есть возможность сохранения материала на  свой компьютер.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Персональный сайт педагога-психолога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Гуреевой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http://psihologia.edusite.ru/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Персональный сайт педагога-психолога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Гуреевой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И.В. создан для педагогов-психологов образовательных организаций. Данный сайт содержит разнообразие тематических разделов.  Представленная на сайте информация может быть полезна как опытному психологу, так и молодому специалисту. Сайт не требует 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егистрации, есть возможность сохранения материалов на свой компьютер.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http://mediasapiens.tv/harmony.html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ресурс для рисования. Главной особенностью сайта являются его инструменты — кисти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рисования. Каждая кисть отличается по структуре, толщине, яркости. Данный сайт можно использовать как на уроках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инструмента проведения психологических рисуночных тестов. Сайт не требует регистрации. Есть возможность сохранения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унков на свой компьютер (в браузере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химия: интересные химические опыты и факты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5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Alto-lab.ru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 разнообразные простые эксперименты, которые с лёгкостью проводятся в обычных домашних условиях вместе с ребёнком без применения специальных реактивов и устройств. Сайт знакомит с биографиями выдающихся ученых химиков и их открытиях.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рубриках сайта размещена разнообразная информация об окружающем мире с точки зрения химика, множество интересных фактов, новости химии, и многое другое. Сайт полезен не только для детей и обучающихся, но и для пап и мам. В специальном разделе «Хозяйке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заметку» - можно найти информацию о том, как применяется химия в быту, порой с неожиданной стороны. Материалы сайта по химии изложены простым и понятным языком, поэтому их можно использовать на тематических уроках. 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мультимедиа учебник «Орг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аническая химия»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5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orgchem.ru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предназначен учащимся старших классов средней школы для информационно-коммуникационной поддержки изучения органической химии. 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полезен для систематизации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углубления знаний при подготовке к ЕГЭ по химии, студентам, начинающим изучение органической химии в вузе, а также преподавателям.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«Вся биология»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6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sbio.info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315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научно-популярный портал, посвященный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схожим наукам – эволюции, генетике, экологии, молекулярной биологии,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нейробиологии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медицине и биотехнологии. Основная мысль портала заключается в построении большого научно-информационного ресурса, главная цель которого: информация по всем современным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азделам биологии в доступной форме для обычного посетителя проекта. На портале представлены рубрики проекта: новости науки, обзоры, учебные материалы, биологический словарь, форум, фотогалерея, сотрудничество, блоги.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биолога: тематический проект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6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Mirbiologa.ru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Сайт, посвященный биологии и созданный в помощь изучающим биологию – школьнику, абитуриенту. На сайте представлена тематическая подборка текстовых (теоретических) материалов, иллюстрации,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видеоматериалы. Аудитория сайта: учащиеся и преподаватели.</w:t>
            </w:r>
          </w:p>
        </w:tc>
      </w:tr>
      <w:tr w:rsidR="00931905" w:rsidTr="0093190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4A06D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биологии онлайн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hyperlink r:id="rId6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biology-online.ru</w:t>
              </w:r>
            </w:hyperlink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A06D3" w:rsidRDefault="009319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для педагогов.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Может использоваться для подготовки и проведения уроков биологии. На сайте предс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тавлены видеоматериалы для визуального сопровождения уроков. На использование некоторых материалов (рабочие тетради) требуется регистрация на сайте.</w:t>
            </w:r>
            <w:bookmarkStart w:id="4" w:name="_GoBack2"/>
            <w:bookmarkEnd w:id="4"/>
          </w:p>
        </w:tc>
      </w:tr>
    </w:tbl>
    <w:p w:rsidR="004A06D3" w:rsidRDefault="004A06D3"/>
    <w:p w:rsidR="004A06D3" w:rsidRDefault="00931905">
      <w:pPr>
        <w:spacing w:after="0"/>
        <w:rPr>
          <w:rFonts w:ascii="Calibri"/>
          <w:sz w:val="24"/>
          <w:highlight w:val="white"/>
        </w:rPr>
      </w:pPr>
      <w:r>
        <w:rPr>
          <w:sz w:val="24"/>
          <w:highlight w:val="white"/>
        </w:rPr>
        <w:t>Если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ресурс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универсальный</w:t>
      </w:r>
      <w:r>
        <w:rPr>
          <w:sz w:val="24"/>
          <w:highlight w:val="white"/>
        </w:rPr>
        <w:t xml:space="preserve">, </w:t>
      </w:r>
      <w:r>
        <w:rPr>
          <w:sz w:val="24"/>
          <w:highlight w:val="white"/>
        </w:rPr>
        <w:t>то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в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таблице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Предмет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перечисляем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те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предметы</w:t>
      </w:r>
      <w:r>
        <w:rPr>
          <w:sz w:val="24"/>
          <w:highlight w:val="white"/>
        </w:rPr>
        <w:t xml:space="preserve">, </w:t>
      </w:r>
      <w:r>
        <w:rPr>
          <w:sz w:val="24"/>
          <w:highlight w:val="white"/>
        </w:rPr>
        <w:t>где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может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использоваться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данный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ресурс</w:t>
      </w:r>
      <w:r>
        <w:rPr>
          <w:sz w:val="24"/>
          <w:highlight w:val="white"/>
        </w:rPr>
        <w:t>.</w:t>
      </w:r>
    </w:p>
    <w:p w:rsidR="004A06D3" w:rsidRDefault="00931905">
      <w:pPr>
        <w:spacing w:after="0"/>
        <w:rPr>
          <w:rFonts w:ascii="Calibri"/>
          <w:sz w:val="24"/>
          <w:highlight w:val="white"/>
        </w:rPr>
      </w:pPr>
      <w:r>
        <w:rPr>
          <w:sz w:val="24"/>
          <w:highlight w:val="white"/>
        </w:rPr>
        <w:t>В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аннотации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пишем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как</w:t>
      </w:r>
      <w:r>
        <w:rPr>
          <w:sz w:val="24"/>
          <w:highlight w:val="white"/>
        </w:rPr>
        <w:t xml:space="preserve">, </w:t>
      </w:r>
      <w:r>
        <w:rPr>
          <w:sz w:val="24"/>
          <w:highlight w:val="white"/>
        </w:rPr>
        <w:t>где</w:t>
      </w:r>
      <w:r>
        <w:rPr>
          <w:sz w:val="24"/>
          <w:highlight w:val="white"/>
        </w:rPr>
        <w:t xml:space="preserve">, </w:t>
      </w:r>
      <w:r>
        <w:rPr>
          <w:sz w:val="24"/>
          <w:highlight w:val="white"/>
        </w:rPr>
        <w:t>на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какую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аудиторию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может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использоваться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ресурс</w:t>
      </w:r>
      <w:r>
        <w:rPr>
          <w:sz w:val="24"/>
          <w:highlight w:val="white"/>
        </w:rPr>
        <w:t xml:space="preserve">, </w:t>
      </w:r>
      <w:r>
        <w:rPr>
          <w:sz w:val="24"/>
          <w:highlight w:val="white"/>
        </w:rPr>
        <w:t>для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чего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предназначен</w:t>
      </w:r>
      <w:r>
        <w:rPr>
          <w:sz w:val="24"/>
          <w:highlight w:val="white"/>
        </w:rPr>
        <w:t xml:space="preserve">, </w:t>
      </w:r>
      <w:r>
        <w:rPr>
          <w:sz w:val="24"/>
          <w:highlight w:val="white"/>
        </w:rPr>
        <w:t>его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возможности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и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другое</w:t>
      </w:r>
      <w:r>
        <w:rPr>
          <w:sz w:val="24"/>
          <w:highlight w:val="white"/>
        </w:rPr>
        <w:t xml:space="preserve">, </w:t>
      </w:r>
      <w:r>
        <w:rPr>
          <w:sz w:val="24"/>
          <w:highlight w:val="white"/>
        </w:rPr>
        <w:t>но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однообразно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для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всех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ресурсов</w:t>
      </w:r>
      <w:r>
        <w:rPr>
          <w:sz w:val="24"/>
          <w:highlight w:val="white"/>
        </w:rPr>
        <w:t>.</w:t>
      </w:r>
    </w:p>
    <w:p w:rsidR="004A06D3" w:rsidRDefault="004A06D3"/>
    <w:sectPr w:rsidR="004A06D3" w:rsidSect="003E7B2D">
      <w:pgSz w:w="16838" w:h="11906" w:orient="landscape"/>
      <w:pgMar w:top="1701" w:right="1134" w:bottom="850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Times New Roman;Segoe UI;Calibr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Calibri;sans-serif;Mongolian B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BAD"/>
    <w:multiLevelType w:val="multilevel"/>
    <w:tmpl w:val="8A9E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3F10B9"/>
    <w:multiLevelType w:val="multilevel"/>
    <w:tmpl w:val="5F3011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06D3"/>
    <w:rsid w:val="003E7B2D"/>
    <w:rsid w:val="004A06D3"/>
    <w:rsid w:val="0093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ource Han Sans CN Regular" w:hAnsi="Calibri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color w:val="757575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highlight w:val="white"/>
      <w:u w:val="none"/>
    </w:rPr>
  </w:style>
  <w:style w:type="character" w:customStyle="1" w:styleId="ListLabel20">
    <w:name w:val="ListLabel 20"/>
    <w:qFormat/>
    <w:rPr>
      <w:rFonts w:ascii="Times New Roman;Segoe UI;Calibr" w:hAnsi="Times New Roman;Segoe UI;Calibr"/>
      <w:b w:val="0"/>
      <w:i w:val="0"/>
      <w:caps w:val="0"/>
      <w:smallCaps w:val="0"/>
      <w:color w:val="000000"/>
      <w:spacing w:val="0"/>
      <w:sz w:val="24"/>
      <w:u w:val="none"/>
    </w:rPr>
  </w:style>
  <w:style w:type="character" w:customStyle="1" w:styleId="ListLabel21">
    <w:name w:val="ListLabel 21"/>
    <w:qFormat/>
    <w:rPr>
      <w:rFonts w:ascii="Times New Roman;Segoe UI;Calibr" w:eastAsia="Source Han Sans CN Regular" w:hAnsi="Times New Roman;Segoe UI;Calibr" w:cs="Lohit Devanagari"/>
      <w:b w:val="0"/>
      <w:i w:val="0"/>
      <w:caps w:val="0"/>
      <w:smallCaps w:val="0"/>
      <w:strike w:val="0"/>
      <w:dstrike w:val="0"/>
      <w:color w:val="000000"/>
      <w:spacing w:val="0"/>
      <w:kern w:val="0"/>
      <w:sz w:val="24"/>
      <w:szCs w:val="20"/>
      <w:u w:val="none"/>
      <w:effect w:val="none"/>
      <w:lang w:val="ru-RU" w:eastAsia="zh-CN" w:bidi="hi-IN"/>
    </w:rPr>
  </w:style>
  <w:style w:type="character" w:customStyle="1" w:styleId="ListLabel22">
    <w:name w:val="ListLabel 22"/>
    <w:qFormat/>
    <w:rPr>
      <w:rFonts w:ascii="Times New Roman;Segoe UI;Calibr" w:eastAsia="Source Han Sans CN Regular" w:hAnsi="Times New Roman;Segoe UI;Calibr" w:cs="Lohit Devanagari"/>
      <w:b w:val="0"/>
      <w:i w:val="0"/>
      <w:caps w:val="0"/>
      <w:smallCaps w:val="0"/>
      <w:color w:val="000000"/>
      <w:spacing w:val="0"/>
      <w:kern w:val="0"/>
      <w:sz w:val="24"/>
      <w:szCs w:val="20"/>
      <w:u w:val="single"/>
      <w:lang w:val="ru-RU" w:eastAsia="zh-CN" w:bidi="hi-IN"/>
    </w:rPr>
  </w:style>
  <w:style w:type="character" w:customStyle="1" w:styleId="a5">
    <w:name w:val="Символ нумерации"/>
    <w:qFormat/>
  </w:style>
  <w:style w:type="character" w:customStyle="1" w:styleId="ListLabel23">
    <w:name w:val="ListLabel 23"/>
    <w:qFormat/>
    <w:rPr>
      <w:rFonts w:ascii="Times New Roman" w:hAnsi="Times New Roman"/>
      <w:b w:val="0"/>
      <w:bCs w:val="0"/>
      <w:i w:val="0"/>
      <w:caps w:val="0"/>
      <w:smallCaps w:val="0"/>
      <w:color w:val="000000"/>
      <w:spacing w:val="0"/>
      <w:sz w:val="24"/>
      <w:szCs w:val="24"/>
      <w:highlight w:val="white"/>
      <w:u w:val="none"/>
    </w:rPr>
  </w:style>
  <w:style w:type="character" w:customStyle="1" w:styleId="ListLabel24">
    <w:name w:val="ListLabel 24"/>
    <w:qFormat/>
    <w:rPr>
      <w:rFonts w:ascii="Times New Roman;Segoe UI;Calibr" w:hAnsi="Times New Roman;Segoe UI;Calibr"/>
      <w:b w:val="0"/>
      <w:bCs w:val="0"/>
      <w:i w:val="0"/>
      <w:caps w:val="0"/>
      <w:smallCaps w:val="0"/>
      <w:color w:val="000000"/>
      <w:spacing w:val="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;Segoe UI;Calibr" w:eastAsia="Source Han Sans CN Regular" w:hAnsi="Times New Roman;Segoe UI;Calibr" w:cs="Lohit Devanagari"/>
      <w:b w:val="0"/>
      <w:bCs w:val="0"/>
      <w:i w:val="0"/>
      <w:caps w:val="0"/>
      <w:smallCaps w:val="0"/>
      <w:strike w:val="0"/>
      <w:dstrike w:val="0"/>
      <w:color w:val="000000"/>
      <w:spacing w:val="0"/>
      <w:kern w:val="0"/>
      <w:sz w:val="24"/>
      <w:szCs w:val="24"/>
      <w:u w:val="none"/>
      <w:effect w:val="none"/>
      <w:lang w:val="ru-RU" w:eastAsia="zh-CN" w:bidi="hi-IN"/>
    </w:rPr>
  </w:style>
  <w:style w:type="character" w:customStyle="1" w:styleId="ListLabel26">
    <w:name w:val="ListLabel 26"/>
    <w:qFormat/>
    <w:rPr>
      <w:rFonts w:ascii="Times New Roman" w:eastAsia="Source Han Sans CN Regular" w:hAnsi="Times New Roman" w:cs="Times New Roman"/>
      <w:b w:val="0"/>
      <w:bCs w:val="0"/>
      <w:i w:val="0"/>
      <w:caps w:val="0"/>
      <w:smallCaps w:val="0"/>
      <w:strike w:val="0"/>
      <w:dstrike w:val="0"/>
      <w:color w:val="0000FF"/>
      <w:spacing w:val="0"/>
      <w:kern w:val="0"/>
      <w:sz w:val="24"/>
      <w:szCs w:val="24"/>
      <w:u w:val="single"/>
      <w:effect w:val="none"/>
      <w:lang w:val="ru-RU" w:eastAsia="zh-CN" w:bidi="hi-IN"/>
    </w:rPr>
  </w:style>
  <w:style w:type="character" w:customStyle="1" w:styleId="ListLabel27">
    <w:name w:val="ListLabel 27"/>
    <w:qFormat/>
    <w:rPr>
      <w:rFonts w:ascii="Times New Roman" w:eastAsia="Source Han Sans CN Regular" w:hAnsi="Times New Roman" w:cs="Times New Roman"/>
      <w:b w:val="0"/>
      <w:bCs w:val="0"/>
      <w:i w:val="0"/>
      <w:caps w:val="0"/>
      <w:smallCaps w:val="0"/>
      <w:color w:val="0000FF"/>
      <w:spacing w:val="0"/>
      <w:kern w:val="0"/>
      <w:sz w:val="24"/>
      <w:szCs w:val="24"/>
      <w:u w:val="single"/>
      <w:lang w:val="ru-RU" w:eastAsia="zh-CN" w:bidi="hi-IN"/>
    </w:rPr>
  </w:style>
  <w:style w:type="character" w:customStyle="1" w:styleId="ListLabel28">
    <w:name w:val="ListLabel 28"/>
    <w:qFormat/>
    <w:rPr>
      <w:rFonts w:ascii="Times New Roman" w:eastAsia="Source Han Sans CN Regular" w:hAnsi="Times New Roman" w:cs="Times New Roman"/>
      <w:b w:val="0"/>
      <w:bCs w:val="0"/>
      <w:color w:val="000000"/>
      <w:spacing w:val="0"/>
      <w:kern w:val="0"/>
      <w:sz w:val="24"/>
      <w:szCs w:val="24"/>
      <w:lang w:val="ru-RU" w:eastAsia="zh-CN" w:bidi="hi-IN"/>
    </w:rPr>
  </w:style>
  <w:style w:type="character" w:customStyle="1" w:styleId="ListLabel29">
    <w:name w:val="ListLabel 29"/>
    <w:qFormat/>
    <w:rPr>
      <w:rFonts w:ascii="Times New Roman" w:eastAsia="Source Han Sans CN Regular" w:hAnsi="Times New Roman" w:cs="Times New Roman"/>
      <w:b w:val="0"/>
      <w:bCs w:val="0"/>
      <w:i w:val="0"/>
      <w:iCs w:val="0"/>
      <w:caps w:val="0"/>
      <w:smallCaps w:val="0"/>
      <w:color w:val="0000FF"/>
      <w:spacing w:val="0"/>
      <w:kern w:val="0"/>
      <w:sz w:val="24"/>
      <w:szCs w:val="24"/>
      <w:u w:val="single"/>
      <w:lang w:val="ru-RU" w:eastAsia="zh-CN" w:bidi="hi-IN"/>
    </w:rPr>
  </w:style>
  <w:style w:type="character" w:customStyle="1" w:styleId="ListLabel30">
    <w:name w:val="ListLabel 30"/>
    <w:qFormat/>
    <w:rPr>
      <w:rFonts w:ascii="Times New Roman;Segoe UI;Calibr" w:eastAsia="Source Han Sans CN Regular" w:hAnsi="Times New Roman;Segoe UI;Calibr" w:cs="Times New Roman"/>
      <w:b w:val="0"/>
      <w:bCs w:val="0"/>
      <w:i w:val="0"/>
      <w:caps w:val="0"/>
      <w:smallCaps w:val="0"/>
      <w:color w:val="000000"/>
      <w:spacing w:val="0"/>
      <w:kern w:val="0"/>
      <w:sz w:val="24"/>
      <w:szCs w:val="24"/>
      <w:lang w:val="ru-RU" w:eastAsia="zh-CN" w:bidi="hi-IN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qFormat/>
    <w:rPr>
      <w:i/>
      <w:iCs/>
    </w:rPr>
  </w:style>
  <w:style w:type="character" w:customStyle="1" w:styleId="ListLabel32">
    <w:name w:val="ListLabel 32"/>
    <w:qFormat/>
    <w:rPr>
      <w:rFonts w:ascii="Times New Roman" w:hAnsi="Times New Roman"/>
      <w:b w:val="0"/>
      <w:bCs w:val="0"/>
      <w:i w:val="0"/>
      <w:caps w:val="0"/>
      <w:smallCaps w:val="0"/>
      <w:color w:val="000000"/>
      <w:spacing w:val="0"/>
      <w:sz w:val="24"/>
      <w:szCs w:val="24"/>
      <w:highlight w:val="white"/>
      <w:u w:val="none"/>
    </w:rPr>
  </w:style>
  <w:style w:type="character" w:customStyle="1" w:styleId="ListLabel33">
    <w:name w:val="ListLabel 33"/>
    <w:qFormat/>
    <w:rPr>
      <w:rFonts w:ascii="Times New Roman;Segoe UI;Calibr" w:hAnsi="Times New Roman;Segoe UI;Calibr"/>
      <w:b w:val="0"/>
      <w:bCs w:val="0"/>
      <w:i w:val="0"/>
      <w:caps w:val="0"/>
      <w:smallCaps w:val="0"/>
      <w:color w:val="000000"/>
      <w:spacing w:val="0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;Segoe UI;Calibr" w:eastAsia="Source Han Sans CN Regular" w:hAnsi="Times New Roman;Segoe UI;Calibr" w:cs="Lohit Devanagari"/>
      <w:b w:val="0"/>
      <w:bCs w:val="0"/>
      <w:i w:val="0"/>
      <w:caps w:val="0"/>
      <w:smallCaps w:val="0"/>
      <w:strike w:val="0"/>
      <w:dstrike w:val="0"/>
      <w:color w:val="000000"/>
      <w:spacing w:val="0"/>
      <w:kern w:val="0"/>
      <w:sz w:val="24"/>
      <w:szCs w:val="24"/>
      <w:u w:val="none"/>
      <w:effect w:val="none"/>
      <w:lang w:val="ru-RU" w:eastAsia="zh-CN" w:bidi="hi-IN"/>
    </w:rPr>
  </w:style>
  <w:style w:type="character" w:customStyle="1" w:styleId="ListLabel35">
    <w:name w:val="ListLabel 35"/>
    <w:qFormat/>
    <w:rPr>
      <w:rFonts w:ascii="Times New Roman" w:eastAsia="Source Han Sans CN Regular" w:hAnsi="Times New Roman" w:cs="Times New Roman"/>
      <w:b w:val="0"/>
      <w:bCs w:val="0"/>
      <w:i w:val="0"/>
      <w:caps w:val="0"/>
      <w:smallCaps w:val="0"/>
      <w:strike w:val="0"/>
      <w:dstrike w:val="0"/>
      <w:color w:val="0000FF"/>
      <w:spacing w:val="0"/>
      <w:kern w:val="0"/>
      <w:sz w:val="24"/>
      <w:szCs w:val="24"/>
      <w:u w:val="single"/>
      <w:effect w:val="none"/>
      <w:lang w:val="ru-RU" w:eastAsia="zh-CN" w:bidi="hi-IN"/>
    </w:rPr>
  </w:style>
  <w:style w:type="character" w:customStyle="1" w:styleId="ListLabel36">
    <w:name w:val="ListLabel 36"/>
    <w:qFormat/>
    <w:rPr>
      <w:rFonts w:ascii="Times New Roman" w:eastAsia="Source Han Sans CN Regular" w:hAnsi="Times New Roman" w:cs="Times New Roman"/>
      <w:b w:val="0"/>
      <w:bCs w:val="0"/>
      <w:i w:val="0"/>
      <w:caps w:val="0"/>
      <w:smallCaps w:val="0"/>
      <w:color w:val="0000FF"/>
      <w:spacing w:val="0"/>
      <w:kern w:val="0"/>
      <w:sz w:val="24"/>
      <w:szCs w:val="24"/>
      <w:u w:val="single"/>
      <w:lang w:val="ru-RU" w:eastAsia="zh-CN" w:bidi="hi-IN"/>
    </w:rPr>
  </w:style>
  <w:style w:type="character" w:customStyle="1" w:styleId="ListLabel37">
    <w:name w:val="ListLabel 37"/>
    <w:qFormat/>
    <w:rPr>
      <w:rFonts w:ascii="Times New Roman" w:eastAsia="Source Han Sans CN Regular" w:hAnsi="Times New Roman" w:cs="Times New Roman"/>
      <w:b w:val="0"/>
      <w:bCs w:val="0"/>
      <w:color w:val="000000"/>
      <w:spacing w:val="0"/>
      <w:kern w:val="0"/>
      <w:sz w:val="24"/>
      <w:szCs w:val="24"/>
      <w:lang w:val="ru-RU" w:eastAsia="zh-CN" w:bidi="hi-IN"/>
    </w:rPr>
  </w:style>
  <w:style w:type="character" w:customStyle="1" w:styleId="ListLabel38">
    <w:name w:val="ListLabel 38"/>
    <w:qFormat/>
    <w:rPr>
      <w:rFonts w:ascii="Times New Roman" w:eastAsia="Source Han Sans CN Regular" w:hAnsi="Times New Roman" w:cs="Times New Roman"/>
      <w:b w:val="0"/>
      <w:bCs w:val="0"/>
      <w:i w:val="0"/>
      <w:iCs w:val="0"/>
      <w:caps w:val="0"/>
      <w:smallCaps w:val="0"/>
      <w:color w:val="0000FF"/>
      <w:spacing w:val="0"/>
      <w:kern w:val="0"/>
      <w:sz w:val="24"/>
      <w:szCs w:val="24"/>
      <w:u w:val="single"/>
      <w:lang w:val="ru-RU" w:eastAsia="zh-CN" w:bidi="hi-IN"/>
    </w:rPr>
  </w:style>
  <w:style w:type="character" w:customStyle="1" w:styleId="ListLabel39">
    <w:name w:val="ListLabel 39"/>
    <w:qFormat/>
    <w:rPr>
      <w:rFonts w:ascii="Times New Roman;Segoe UI;Calibr" w:eastAsia="Source Han Sans CN Regular" w:hAnsi="Times New Roman;Segoe UI;Calibr" w:cs="Times New Roman"/>
      <w:b w:val="0"/>
      <w:bCs w:val="0"/>
      <w:i w:val="0"/>
      <w:caps w:val="0"/>
      <w:smallCaps w:val="0"/>
      <w:color w:val="000000"/>
      <w:spacing w:val="0"/>
      <w:kern w:val="0"/>
      <w:sz w:val="24"/>
      <w:szCs w:val="24"/>
      <w:lang w:val="ru-RU" w:eastAsia="zh-CN" w:bidi="hi-IN"/>
    </w:rPr>
  </w:style>
  <w:style w:type="character" w:customStyle="1" w:styleId="ListLabel40">
    <w:name w:val="ListLabel 40"/>
    <w:qFormat/>
    <w:rPr>
      <w:rFonts w:ascii="Times New Roman" w:hAnsi="Times New Roman" w:cs="Times New Roman"/>
      <w:sz w:val="24"/>
      <w:szCs w:val="24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character" w:customStyle="1" w:styleId="ListLabel42">
    <w:name w:val="ListLabel 42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43">
    <w:name w:val="ListLabel 43"/>
    <w:qFormat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4"/>
      <w:szCs w:val="24"/>
      <w:lang w:val="en-U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20">
    <w:name w:val="toc 2"/>
    <w:basedOn w:val="a"/>
    <w:uiPriority w:val="39"/>
    <w:pPr>
      <w:ind w:left="200"/>
    </w:pPr>
  </w:style>
  <w:style w:type="paragraph" w:styleId="40">
    <w:name w:val="toc 4"/>
    <w:basedOn w:val="a"/>
    <w:uiPriority w:val="39"/>
    <w:pPr>
      <w:ind w:left="600"/>
    </w:pPr>
  </w:style>
  <w:style w:type="paragraph" w:styleId="6">
    <w:name w:val="toc 6"/>
    <w:basedOn w:val="a"/>
    <w:uiPriority w:val="39"/>
    <w:pPr>
      <w:ind w:left="1000"/>
    </w:pPr>
  </w:style>
  <w:style w:type="paragraph" w:styleId="7">
    <w:name w:val="toc 7"/>
    <w:basedOn w:val="a"/>
    <w:uiPriority w:val="39"/>
    <w:pPr>
      <w:ind w:left="1200"/>
    </w:pPr>
  </w:style>
  <w:style w:type="paragraph" w:customStyle="1" w:styleId="13">
    <w:name w:val="Основной шрифт абзаца1"/>
    <w:qFormat/>
    <w:rPr>
      <w:sz w:val="22"/>
    </w:rPr>
  </w:style>
  <w:style w:type="paragraph" w:styleId="30">
    <w:name w:val="toc 3"/>
    <w:basedOn w:val="a"/>
    <w:uiPriority w:val="39"/>
    <w:pPr>
      <w:ind w:left="400"/>
    </w:pPr>
  </w:style>
  <w:style w:type="paragraph" w:customStyle="1" w:styleId="Internetlink">
    <w:name w:val="Internet link"/>
    <w:qFormat/>
    <w:rPr>
      <w:rFonts w:ascii="Calibri"/>
      <w:color w:val="0000FF"/>
      <w:sz w:val="22"/>
      <w:u w:val="single"/>
    </w:rPr>
  </w:style>
  <w:style w:type="paragraph" w:customStyle="1" w:styleId="Footnote0">
    <w:name w:val="Footnote"/>
    <w:qFormat/>
    <w:rPr>
      <w:rFonts w:ascii="XO Thames" w:hAnsi="XO Thames"/>
      <w:color w:val="757575"/>
    </w:rPr>
  </w:style>
  <w:style w:type="paragraph" w:styleId="14">
    <w:name w:val="toc 1"/>
    <w:basedOn w:val="a"/>
    <w:uiPriority w:val="39"/>
    <w:rPr>
      <w:rFonts w:ascii="XO Thames" w:hAnsi="XO Thames"/>
      <w:b/>
    </w:rPr>
  </w:style>
  <w:style w:type="paragraph" w:customStyle="1" w:styleId="HeaderandFooter0">
    <w:name w:val="Header and Footer"/>
    <w:qFormat/>
    <w:pPr>
      <w:spacing w:line="360" w:lineRule="auto"/>
    </w:pPr>
    <w:rPr>
      <w:rFonts w:ascii="XO Thames" w:hAnsi="XO Thames"/>
    </w:rPr>
  </w:style>
  <w:style w:type="paragraph" w:styleId="9">
    <w:name w:val="toc 9"/>
    <w:basedOn w:val="a"/>
    <w:uiPriority w:val="39"/>
    <w:pPr>
      <w:ind w:left="1600"/>
    </w:pPr>
  </w:style>
  <w:style w:type="paragraph" w:styleId="8">
    <w:name w:val="toc 8"/>
    <w:basedOn w:val="a"/>
    <w:uiPriority w:val="39"/>
    <w:pPr>
      <w:ind w:left="1400"/>
    </w:pPr>
  </w:style>
  <w:style w:type="paragraph" w:styleId="50">
    <w:name w:val="toc 5"/>
    <w:basedOn w:val="a"/>
    <w:uiPriority w:val="39"/>
    <w:pPr>
      <w:ind w:left="800"/>
    </w:pPr>
  </w:style>
  <w:style w:type="paragraph" w:styleId="ac">
    <w:name w:val="Subtitle"/>
    <w:basedOn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uiPriority w:val="39"/>
    <w:qFormat/>
    <w:pPr>
      <w:ind w:left="1800"/>
    </w:pPr>
    <w:rPr>
      <w:sz w:val="22"/>
    </w:rPr>
  </w:style>
  <w:style w:type="paragraph" w:styleId="ad">
    <w:name w:val="Title"/>
    <w:basedOn w:val="a"/>
    <w:uiPriority w:val="10"/>
    <w:qFormat/>
    <w:rPr>
      <w:rFonts w:ascii="XO Thames" w:hAnsi="XO Thames"/>
      <w:b/>
      <w:sz w:val="52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Текст в заданном формате"/>
    <w:basedOn w:val="a"/>
    <w:qFormat/>
    <w:pPr>
      <w:spacing w:after="0"/>
    </w:pPr>
    <w:rPr>
      <w:rFonts w:ascii="Liberation Mono" w:eastAsia="Droid Sans Fallback" w:hAnsi="Liberation Mono" w:cs="Liberation Mono"/>
      <w:sz w:val="20"/>
    </w:r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eobrazovanie.ru/online_test/informatika" TargetMode="External"/><Relationship Id="rId18" Type="http://schemas.openxmlformats.org/officeDocument/2006/relationships/hyperlink" Target="https://moeobrazovanie.ru/online_test/istoriya" TargetMode="External"/><Relationship Id="rId26" Type="http://schemas.openxmlformats.org/officeDocument/2006/relationships/hyperlink" Target="https://moeobrazovanie.ru/online_test/obzh" TargetMode="External"/><Relationship Id="rId39" Type="http://schemas.openxmlformats.org/officeDocument/2006/relationships/hyperlink" Target="https://learningapps.org/" TargetMode="External"/><Relationship Id="rId21" Type="http://schemas.openxmlformats.org/officeDocument/2006/relationships/hyperlink" Target="https://moeobrazovanie.ru/online_test/nemetskiy_yazyk" TargetMode="External"/><Relationship Id="rId34" Type="http://schemas.openxmlformats.org/officeDocument/2006/relationships/hyperlink" Target="https://quizlet.com/ru" TargetMode="External"/><Relationship Id="rId42" Type="http://schemas.openxmlformats.org/officeDocument/2006/relationships/hyperlink" Target="https://www.prodlenka.org/" TargetMode="External"/><Relationship Id="rId47" Type="http://schemas.openxmlformats.org/officeDocument/2006/relationships/hyperlink" Target="https://www.matific.com/rus/ru/home/" TargetMode="External"/><Relationship Id="rId50" Type="http://schemas.openxmlformats.org/officeDocument/2006/relationships/hyperlink" Target="http://www.yotx.ru/" TargetMode="External"/><Relationship Id="rId55" Type="http://schemas.openxmlformats.org/officeDocument/2006/relationships/hyperlink" Target="https://www.vascak.cz/physicsanimations.php?l=ru%0D%0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orfogrammka.ru/&#1086;&#1088;&#1092;&#1086;&#1075;&#1088;&#1072;&#1092;&#1080;&#1103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obrazovanie.ru/online_test/biologiya" TargetMode="External"/><Relationship Id="rId20" Type="http://schemas.openxmlformats.org/officeDocument/2006/relationships/hyperlink" Target="https://moeobrazovanie.ru/online_test/angliiskiy_yazyk" TargetMode="External"/><Relationship Id="rId29" Type="http://schemas.openxmlformats.org/officeDocument/2006/relationships/hyperlink" Target="https://vk.com/away.php?to=http%3A%2F%2F%D1%EF%E0%E4%E8%EE%EB%EE.ru&amp;post=-43982615_213544&amp;cc_key=" TargetMode="External"/><Relationship Id="rId41" Type="http://schemas.openxmlformats.org/officeDocument/2006/relationships/hyperlink" Target="https://pruffme.com/" TargetMode="External"/><Relationship Id="rId54" Type="http://schemas.openxmlformats.org/officeDocument/2006/relationships/hyperlink" Target="https://www.vascak.cz/?p=2192&amp;language=en" TargetMode="External"/><Relationship Id="rId62" Type="http://schemas.openxmlformats.org/officeDocument/2006/relationships/hyperlink" Target="http://biology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yaz-online.ru/" TargetMode="External"/><Relationship Id="rId11" Type="http://schemas.openxmlformats.org/officeDocument/2006/relationships/hyperlink" Target="https://moeobrazovanie.ru/online_test/russkiy_yazyk" TargetMode="External"/><Relationship Id="rId24" Type="http://schemas.openxmlformats.org/officeDocument/2006/relationships/hyperlink" Target="https://moeobrazovanie.ru/online_test/tehnologiya" TargetMode="External"/><Relationship Id="rId32" Type="http://schemas.openxmlformats.org/officeDocument/2006/relationships/hyperlink" Target="https://en.wiktionary.org/wiki/Wiktionary:Main_Page" TargetMode="External"/><Relationship Id="rId37" Type="http://schemas.openxmlformats.org/officeDocument/2006/relationships/hyperlink" Target="https://www.imumk.ru/showcase" TargetMode="External"/><Relationship Id="rId40" Type="http://schemas.openxmlformats.org/officeDocument/2006/relationships/hyperlink" Target="https://www.mindomo.com/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://interfizika.narod.ru/index.html" TargetMode="External"/><Relationship Id="rId58" Type="http://schemas.openxmlformats.org/officeDocument/2006/relationships/hyperlink" Target="http://www.alto-la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eobrazovanie.ru/online_test/fizika" TargetMode="External"/><Relationship Id="rId23" Type="http://schemas.openxmlformats.org/officeDocument/2006/relationships/hyperlink" Target="https://moeobrazovanie.ru/online_test/astronomiya" TargetMode="External"/><Relationship Id="rId28" Type="http://schemas.openxmlformats.org/officeDocument/2006/relationships/hyperlink" Target="https://vk.com/away.php?to=https%3A%2F%2Fyandex.ru%2Ftutor%2F&amp;post=-43982615_213544&amp;cc_key=" TargetMode="External"/><Relationship Id="rId36" Type="http://schemas.openxmlformats.org/officeDocument/2006/relationships/hyperlink" Target="http://www.google.ru/maps" TargetMode="External"/><Relationship Id="rId49" Type="http://schemas.openxmlformats.org/officeDocument/2006/relationships/hyperlink" Target="http://www.etudes.ru/" TargetMode="External"/><Relationship Id="rId57" Type="http://schemas.openxmlformats.org/officeDocument/2006/relationships/hyperlink" Target="http://www.afportal.ru/catalogue" TargetMode="External"/><Relationship Id="rId61" Type="http://schemas.openxmlformats.org/officeDocument/2006/relationships/hyperlink" Target="http://mirbiologa.ru/" TargetMode="External"/><Relationship Id="rId10" Type="http://schemas.openxmlformats.org/officeDocument/2006/relationships/hyperlink" Target="https://moeobrazovanie.ru/online_test/matematika" TargetMode="External"/><Relationship Id="rId19" Type="http://schemas.openxmlformats.org/officeDocument/2006/relationships/hyperlink" Target="https://moeobrazovanie.ru/online_test/literatura" TargetMode="External"/><Relationship Id="rId31" Type="http://schemas.openxmlformats.org/officeDocument/2006/relationships/hyperlink" Target="https://www.englishgrammar.org/" TargetMode="External"/><Relationship Id="rId44" Type="http://schemas.openxmlformats.org/officeDocument/2006/relationships/hyperlink" Target="http://www.webmath.ru/web.php" TargetMode="External"/><Relationship Id="rId52" Type="http://schemas.openxmlformats.org/officeDocument/2006/relationships/hyperlink" Target="http://somit.ru/" TargetMode="External"/><Relationship Id="rId60" Type="http://schemas.openxmlformats.org/officeDocument/2006/relationships/hyperlink" Target="http://sbio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-mama.ru/tag/biologiya/" TargetMode="External"/><Relationship Id="rId14" Type="http://schemas.openxmlformats.org/officeDocument/2006/relationships/hyperlink" Target="https://moeobrazovanie.ru/online_test/himiya" TargetMode="External"/><Relationship Id="rId22" Type="http://schemas.openxmlformats.org/officeDocument/2006/relationships/hyperlink" Target="https://moeobrazovanie.ru/online_test/mhk" TargetMode="External"/><Relationship Id="rId27" Type="http://schemas.openxmlformats.org/officeDocument/2006/relationships/hyperlink" Target="https://moeobrazovanie.ru/online_test/economika" TargetMode="External"/><Relationship Id="rId30" Type="http://schemas.openxmlformats.org/officeDocument/2006/relationships/hyperlink" Target="https://vk.com/away.php?to=http%3A%2F%2Fspadilo.ru%2F&amp;post=-43982615_213544&amp;cc_key=" TargetMode="External"/><Relationship Id="rId35" Type="http://schemas.openxmlformats.org/officeDocument/2006/relationships/hyperlink" Target="https://worditout.com/" TargetMode="External"/><Relationship Id="rId43" Type="http://schemas.openxmlformats.org/officeDocument/2006/relationships/hyperlink" Target="https://metaschool.ru/" TargetMode="External"/><Relationship Id="rId48" Type="http://schemas.openxmlformats.org/officeDocument/2006/relationships/hyperlink" Target="http://zadachi.mccme.ru/2012/" TargetMode="External"/><Relationship Id="rId56" Type="http://schemas.openxmlformats.org/officeDocument/2006/relationships/hyperlink" Target="http://www.fizika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kid-mama.ru/tag/geografiya/" TargetMode="External"/><Relationship Id="rId51" Type="http://schemas.openxmlformats.org/officeDocument/2006/relationships/hyperlink" Target="http://puzzlecup.com/crossword-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oeobrazovanie.ru/online_test/obshestvoznanie" TargetMode="External"/><Relationship Id="rId17" Type="http://schemas.openxmlformats.org/officeDocument/2006/relationships/hyperlink" Target="https://moeobrazovanie.ru/online_test/geografiya" TargetMode="External"/><Relationship Id="rId25" Type="http://schemas.openxmlformats.org/officeDocument/2006/relationships/hyperlink" Target="https://moeobrazovanie.ru/online_test/fizkultura" TargetMode="External"/><Relationship Id="rId33" Type="http://schemas.openxmlformats.org/officeDocument/2006/relationships/hyperlink" Target="https://lang-8.com/" TargetMode="External"/><Relationship Id="rId38" Type="http://schemas.openxmlformats.org/officeDocument/2006/relationships/hyperlink" Target="https://geoportal.rgo.ru/" TargetMode="External"/><Relationship Id="rId46" Type="http://schemas.openxmlformats.org/officeDocument/2006/relationships/hyperlink" Target="https://www.tinytap.it/activities/" TargetMode="External"/><Relationship Id="rId59" Type="http://schemas.openxmlformats.org/officeDocument/2006/relationships/hyperlink" Target="http://orgch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13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Зайкова</cp:lastModifiedBy>
  <cp:revision>63</cp:revision>
  <dcterms:created xsi:type="dcterms:W3CDTF">2019-05-17T07:51:00Z</dcterms:created>
  <dcterms:modified xsi:type="dcterms:W3CDTF">2019-05-17T08:17:00Z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